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6E485" w14:textId="06DCDC26" w:rsidR="00750A00" w:rsidRPr="000A4BFB" w:rsidRDefault="000A4BFB" w:rsidP="00390D45">
      <w:pPr>
        <w:pStyle w:val="NormalWeb"/>
        <w:shd w:val="clear" w:color="auto" w:fill="FFFFFF"/>
        <w:ind w:left="72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0A4BFB">
        <w:rPr>
          <w:rFonts w:ascii="Arial" w:hAnsi="Arial" w:cs="Arial"/>
          <w:b/>
          <w:bCs/>
          <w:color w:val="FF0000"/>
          <w:sz w:val="28"/>
          <w:szCs w:val="28"/>
        </w:rPr>
        <w:t>Here’s How to Find and Help Us!</w:t>
      </w:r>
    </w:p>
    <w:p w14:paraId="777775C1" w14:textId="40D0943C" w:rsidR="001A4073" w:rsidRDefault="00750A00" w:rsidP="00750A00">
      <w:pPr>
        <w:pStyle w:val="NormalWeb"/>
        <w:shd w:val="clear" w:color="auto" w:fill="FFFFFF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185B5C61" wp14:editId="1F91EE3A">
            <wp:extent cx="485775" cy="4857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4073">
        <w:rPr>
          <w:rFonts w:ascii="Arial" w:hAnsi="Arial" w:cs="Arial"/>
          <w:color w:val="000000"/>
        </w:rPr>
        <w:t>PTN Facebook Page - Search Crawford-Rodriguez Elementary School PTN. And answer a c</w:t>
      </w:r>
      <w:r>
        <w:rPr>
          <w:rFonts w:ascii="Arial" w:hAnsi="Arial" w:cs="Arial"/>
          <w:color w:val="000000"/>
        </w:rPr>
        <w:t>o</w:t>
      </w:r>
      <w:r w:rsidR="001A4073">
        <w:rPr>
          <w:rFonts w:ascii="Arial" w:hAnsi="Arial" w:cs="Arial"/>
          <w:color w:val="000000"/>
        </w:rPr>
        <w:t>uple questions to join the group.</w:t>
      </w:r>
    </w:p>
    <w:p w14:paraId="3F035BA4" w14:textId="126091D2" w:rsidR="00750A00" w:rsidRDefault="00750A00" w:rsidP="00750A00">
      <w:pPr>
        <w:pStyle w:val="NormalWeb"/>
        <w:shd w:val="clear" w:color="auto" w:fill="FFFFFF"/>
        <w:ind w:left="1440" w:hanging="72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noProof/>
          <w:color w:val="B22222"/>
          <w:sz w:val="27"/>
          <w:szCs w:val="27"/>
        </w:rPr>
        <w:drawing>
          <wp:inline distT="0" distB="0" distL="0" distR="0" wp14:anchorId="03BAA39D" wp14:editId="39574F8B">
            <wp:extent cx="314325" cy="314325"/>
            <wp:effectExtent l="0" t="0" r="9525" b="9525"/>
            <wp:docPr id="2" name="Picture 2" descr="Remind Ico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mind Icon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ab/>
      </w:r>
      <w:r w:rsidR="001A4073">
        <w:rPr>
          <w:rFonts w:ascii="Arial" w:hAnsi="Arial" w:cs="Arial"/>
          <w:color w:val="000000"/>
        </w:rPr>
        <w:t>Remind</w:t>
      </w:r>
      <w:r w:rsidR="00E23F9C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 xml:space="preserve"> Download the Remind App on your </w:t>
      </w:r>
      <w:proofErr w:type="spellStart"/>
      <w:r>
        <w:rPr>
          <w:rFonts w:ascii="Arial" w:hAnsi="Arial" w:cs="Arial"/>
          <w:color w:val="000000"/>
        </w:rPr>
        <w:t>iphone</w:t>
      </w:r>
      <w:proofErr w:type="spellEnd"/>
      <w:r>
        <w:rPr>
          <w:rFonts w:ascii="Arial" w:hAnsi="Arial" w:cs="Arial"/>
          <w:color w:val="000000"/>
        </w:rPr>
        <w:t xml:space="preserve"> or android phones OR visit Remind.com to create an account. Select join a class and enter code @ptnupd.</w:t>
      </w:r>
    </w:p>
    <w:p w14:paraId="1DC6F29E" w14:textId="11C1290F" w:rsidR="00390D45" w:rsidRDefault="00390D45" w:rsidP="00390D45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7E8BDBD3" wp14:editId="75078228">
            <wp:extent cx="769908" cy="1714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858" cy="17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 xml:space="preserve">  Cheddar Up- </w:t>
      </w:r>
      <w:r>
        <w:rPr>
          <w:rFonts w:ascii="Arial" w:hAnsi="Arial" w:cs="Arial"/>
          <w:color w:val="373737"/>
        </w:rPr>
        <w:t>This is</w:t>
      </w:r>
      <w:r w:rsidRPr="00390D45">
        <w:rPr>
          <w:rFonts w:ascii="Arial" w:hAnsi="Arial" w:cs="Arial"/>
          <w:color w:val="373737"/>
        </w:rPr>
        <w:t xml:space="preserve"> Crawford-Rodriguez Elementary School PTN Fundraising Store! We are very happy to give you an option to pay for our upcoming fundraisers online via credit card or </w:t>
      </w:r>
      <w:proofErr w:type="spellStart"/>
      <w:r w:rsidRPr="00390D45">
        <w:rPr>
          <w:rFonts w:ascii="Arial" w:hAnsi="Arial" w:cs="Arial"/>
          <w:color w:val="373737"/>
        </w:rPr>
        <w:t>echeck</w:t>
      </w:r>
      <w:proofErr w:type="spellEnd"/>
      <w:r w:rsidRPr="00390D45">
        <w:rPr>
          <w:rFonts w:ascii="Arial" w:hAnsi="Arial" w:cs="Arial"/>
          <w:color w:val="373737"/>
        </w:rPr>
        <w:t xml:space="preserve">. This works very similar to any online shopping, you will see our fundraising items on a page and you select the one you wish to purchase. You then can select and put in your cart, then fill out a contact form at the end and check out. </w:t>
      </w:r>
      <w:hyperlink r:id="rId8" w:history="1">
        <w:r w:rsidRPr="006757AC">
          <w:rPr>
            <w:rStyle w:val="Hyperlink"/>
            <w:rFonts w:ascii="Arial" w:hAnsi="Arial" w:cs="Arial"/>
          </w:rPr>
          <w:t>https://my.cheddarup.com/c/crawford-rodriguez-ptn</w:t>
        </w:r>
      </w:hyperlink>
    </w:p>
    <w:p w14:paraId="106A706F" w14:textId="77777777" w:rsidR="00390D45" w:rsidRPr="00390D45" w:rsidRDefault="00390D45" w:rsidP="00390D4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73737"/>
        </w:rPr>
      </w:pPr>
    </w:p>
    <w:p w14:paraId="57266B96" w14:textId="1322B02E" w:rsidR="001A4073" w:rsidRDefault="00E23F9C" w:rsidP="00E23F9C">
      <w:pPr>
        <w:pStyle w:val="NormalWeb"/>
        <w:shd w:val="clear" w:color="auto" w:fill="FFFFFF"/>
        <w:ind w:left="1440" w:hanging="72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50FEF0C8" wp14:editId="29F93E07">
            <wp:extent cx="286907" cy="2933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95292" cy="301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ab/>
        <w:t>PTN Web site - Use this address to access our calendar, newsletter, contact info, event flyers etc. </w:t>
      </w:r>
      <w:hyperlink r:id="rId10" w:history="1">
        <w:r>
          <w:rPr>
            <w:rStyle w:val="Hyperlink"/>
            <w:rFonts w:ascii="Arial" w:hAnsi="Arial" w:cs="Arial"/>
          </w:rPr>
          <w:t>https://www.jacksonsd.org/domain/1670</w:t>
        </w:r>
      </w:hyperlink>
      <w:r w:rsidR="001A4073">
        <w:rPr>
          <w:rFonts w:ascii="Arial" w:hAnsi="Arial" w:cs="Arial"/>
          <w:color w:val="000000"/>
        </w:rPr>
        <w:t> </w:t>
      </w:r>
    </w:p>
    <w:p w14:paraId="355A489B" w14:textId="6B045868" w:rsidR="001A4073" w:rsidRDefault="00E23F9C" w:rsidP="00E23F9C">
      <w:pPr>
        <w:pStyle w:val="NormalWeb"/>
        <w:shd w:val="clear" w:color="auto" w:fill="FFFFFF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78B933A4" wp14:editId="36978DBD">
            <wp:extent cx="238125" cy="32913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3418" cy="336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 xml:space="preserve"> </w:t>
      </w:r>
      <w:r w:rsidR="001A4073">
        <w:rPr>
          <w:rFonts w:ascii="Arial" w:hAnsi="Arial" w:cs="Arial"/>
          <w:color w:val="000000"/>
        </w:rPr>
        <w:t>Online Backpack - All our fundraising flyers can be found on the Crawford Web</w:t>
      </w:r>
      <w:r>
        <w:rPr>
          <w:rFonts w:ascii="Arial" w:hAnsi="Arial" w:cs="Arial"/>
          <w:color w:val="000000"/>
        </w:rPr>
        <w:t xml:space="preserve"> </w:t>
      </w:r>
      <w:r w:rsidR="001A4073">
        <w:rPr>
          <w:rFonts w:ascii="Arial" w:hAnsi="Arial" w:cs="Arial"/>
          <w:color w:val="000000"/>
        </w:rPr>
        <w:t>site under the online backpack tab.  </w:t>
      </w:r>
      <w:hyperlink r:id="rId12" w:history="1">
        <w:r w:rsidR="001A4073">
          <w:rPr>
            <w:rStyle w:val="Hyperlink"/>
            <w:rFonts w:ascii="Arial" w:hAnsi="Arial" w:cs="Arial"/>
          </w:rPr>
          <w:t>https://www.jacksonsd.org/Page/7320</w:t>
        </w:r>
      </w:hyperlink>
    </w:p>
    <w:p w14:paraId="4ABDA749" w14:textId="3403E894" w:rsidR="000A4BFB" w:rsidRDefault="00E23F9C" w:rsidP="000A4BFB">
      <w:pPr>
        <w:pStyle w:val="NormalWeb"/>
        <w:shd w:val="clear" w:color="auto" w:fill="FFFFFF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2B052C9B" wp14:editId="5E1AFAB7">
            <wp:extent cx="325190" cy="304165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64" cy="316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Emails from Mrs. Jean-Denis - We are working closely with our principal and she will send out email notices of our fundraising flyers and monthly newsletters.</w:t>
      </w:r>
    </w:p>
    <w:p w14:paraId="7A0AB845" w14:textId="2685C7D1" w:rsidR="00750A00" w:rsidRPr="00390D45" w:rsidRDefault="000A4BFB" w:rsidP="000A4BFB">
      <w:pPr>
        <w:pStyle w:val="NormalWeb"/>
        <w:shd w:val="clear" w:color="auto" w:fill="FFFFFF"/>
        <w:ind w:left="720"/>
        <w:rPr>
          <w:rStyle w:val="Hyperlink"/>
          <w:rFonts w:ascii="Arial" w:hAnsi="Arial" w:cs="Arial"/>
        </w:rPr>
      </w:pPr>
      <w:r>
        <w:rPr>
          <w:rFonts w:ascii="Arial" w:eastAsia="Calibri" w:hAnsi="Arial" w:cs="Arial"/>
          <w:noProof/>
          <w:color w:val="000000"/>
        </w:rPr>
        <w:drawing>
          <wp:inline distT="0" distB="0" distL="0" distR="0" wp14:anchorId="76E2F710" wp14:editId="0133557D">
            <wp:extent cx="353114" cy="342900"/>
            <wp:effectExtent l="0" t="0" r="889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433" cy="344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A00" w:rsidRPr="000A4BFB">
        <w:rPr>
          <w:rFonts w:ascii="Arial" w:hAnsi="Arial" w:cs="Arial"/>
          <w:color w:val="000000"/>
        </w:rPr>
        <w:t xml:space="preserve">Contact Us: </w:t>
      </w:r>
      <w:r w:rsidR="00750A00" w:rsidRPr="000A4BFB">
        <w:rPr>
          <w:rFonts w:ascii="Arial" w:hAnsi="Arial" w:cs="Arial"/>
        </w:rPr>
        <w:t>We hope this information helps and if you have any questions or suggestions please email it</w:t>
      </w:r>
      <w:r w:rsidRPr="000A4BFB">
        <w:rPr>
          <w:rFonts w:ascii="Arial" w:hAnsi="Arial" w:cs="Arial"/>
        </w:rPr>
        <w:t xml:space="preserve"> </w:t>
      </w:r>
      <w:r w:rsidR="00750A00" w:rsidRPr="000A4BFB">
        <w:rPr>
          <w:rFonts w:ascii="Arial" w:hAnsi="Arial" w:cs="Arial"/>
        </w:rPr>
        <w:t>to CR PT</w:t>
      </w:r>
      <w:r w:rsidRPr="000A4BFB">
        <w:rPr>
          <w:rFonts w:ascii="Arial" w:hAnsi="Arial" w:cs="Arial"/>
        </w:rPr>
        <w:t xml:space="preserve">N </w:t>
      </w:r>
      <w:r w:rsidR="00750A00" w:rsidRPr="000A4BFB">
        <w:rPr>
          <w:rFonts w:ascii="Arial" w:hAnsi="Arial" w:cs="Arial"/>
        </w:rPr>
        <w:t xml:space="preserve">email address </w:t>
      </w:r>
      <w:r w:rsidR="00750A00" w:rsidRPr="00390D45">
        <w:rPr>
          <w:rFonts w:ascii="Arial" w:hAnsi="Arial" w:cs="Arial"/>
        </w:rPr>
        <w:t xml:space="preserve">at:  </w:t>
      </w:r>
      <w:hyperlink r:id="rId15" w:history="1">
        <w:r w:rsidR="00750A00" w:rsidRPr="00390D45">
          <w:rPr>
            <w:rStyle w:val="Hyperlink"/>
            <w:rFonts w:ascii="Arial" w:hAnsi="Arial" w:cs="Arial"/>
          </w:rPr>
          <w:t>CRPTN@jacksonsd.org</w:t>
        </w:r>
      </w:hyperlink>
    </w:p>
    <w:p w14:paraId="65986F25" w14:textId="77777777" w:rsidR="00390D45" w:rsidRDefault="00390D45" w:rsidP="000A4BFB">
      <w:pPr>
        <w:pStyle w:val="NormalWeb"/>
        <w:shd w:val="clear" w:color="auto" w:fill="FFFFFF"/>
        <w:ind w:left="720"/>
        <w:rPr>
          <w:rFonts w:ascii="Arial" w:hAnsi="Arial" w:cs="Arial"/>
          <w:b/>
          <w:bCs/>
          <w:color w:val="FF0000"/>
        </w:rPr>
      </w:pPr>
      <w:r w:rsidRPr="00390D45">
        <w:rPr>
          <w:rFonts w:ascii="Arial" w:hAnsi="Arial" w:cs="Arial"/>
          <w:b/>
          <w:bCs/>
          <w:color w:val="FF0000"/>
        </w:rPr>
        <w:t>Easily Help Us by Signing up for:</w:t>
      </w:r>
      <w:r w:rsidRPr="00390D45">
        <w:rPr>
          <w:rFonts w:ascii="Arial" w:hAnsi="Arial" w:cs="Arial"/>
          <w:b/>
          <w:bCs/>
          <w:color w:val="FF0000"/>
        </w:rPr>
        <w:t xml:space="preserve"> </w:t>
      </w:r>
    </w:p>
    <w:p w14:paraId="754F5352" w14:textId="312B114A" w:rsidR="00390D45" w:rsidRDefault="00390D45" w:rsidP="000A4BFB">
      <w:pPr>
        <w:pStyle w:val="NormalWeb"/>
        <w:shd w:val="clear" w:color="auto" w:fill="FFFFFF"/>
        <w:ind w:left="72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2A71DC9" wp14:editId="20577DF3">
            <wp:extent cx="666750" cy="666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0D45">
        <w:rPr>
          <w:rFonts w:ascii="Arial" w:hAnsi="Arial" w:cs="Arial"/>
        </w:rPr>
        <w:t>Amazon Smile</w:t>
      </w:r>
      <w:r>
        <w:rPr>
          <w:rFonts w:ascii="Arial" w:hAnsi="Arial" w:cs="Arial"/>
        </w:rPr>
        <w:t xml:space="preserve"> - s</w:t>
      </w:r>
      <w:r w:rsidRPr="00390D45">
        <w:rPr>
          <w:rFonts w:ascii="Arial" w:hAnsi="Arial" w:cs="Arial"/>
        </w:rPr>
        <w:t>hop and Amazon gives back</w:t>
      </w:r>
      <w:r>
        <w:rPr>
          <w:rFonts w:ascii="Arial" w:hAnsi="Arial" w:cs="Arial"/>
        </w:rPr>
        <w:t xml:space="preserve"> 0.5%. </w:t>
      </w:r>
      <w:hyperlink r:id="rId17" w:history="1">
        <w:r w:rsidRPr="006757AC">
          <w:rPr>
            <w:rStyle w:val="Hyperlink"/>
            <w:rFonts w:ascii="Arial" w:hAnsi="Arial" w:cs="Arial"/>
          </w:rPr>
          <w:t>https://smile.amazon.com</w:t>
        </w:r>
      </w:hyperlink>
      <w:r>
        <w:rPr>
          <w:rFonts w:ascii="Arial" w:hAnsi="Arial" w:cs="Arial"/>
        </w:rPr>
        <w:t xml:space="preserve"> Search Crawford-Rodriguez and select </w:t>
      </w:r>
      <w:r w:rsidR="008E39C8">
        <w:rPr>
          <w:rFonts w:ascii="Arial" w:hAnsi="Arial" w:cs="Arial"/>
        </w:rPr>
        <w:t>O</w:t>
      </w:r>
      <w:r>
        <w:rPr>
          <w:rFonts w:ascii="Arial" w:hAnsi="Arial" w:cs="Arial"/>
        </w:rPr>
        <w:t>ur PTN is Jackson, NJ and order must go through AmazonSmile to count.</w:t>
      </w:r>
    </w:p>
    <w:p w14:paraId="01F7B1E2" w14:textId="77777777" w:rsidR="00390D45" w:rsidRDefault="00390D45" w:rsidP="000A4BFB">
      <w:pPr>
        <w:pStyle w:val="NormalWeb"/>
        <w:shd w:val="clear" w:color="auto" w:fill="FFFFFF"/>
        <w:ind w:left="720"/>
        <w:rPr>
          <w:rFonts w:ascii="Arial" w:hAnsi="Arial" w:cs="Arial"/>
        </w:rPr>
      </w:pPr>
    </w:p>
    <w:p w14:paraId="5E9C4E28" w14:textId="77777777" w:rsidR="00390D45" w:rsidRPr="00390D45" w:rsidRDefault="00390D45" w:rsidP="000A4BFB">
      <w:pPr>
        <w:pStyle w:val="NormalWeb"/>
        <w:shd w:val="clear" w:color="auto" w:fill="FFFFFF"/>
        <w:ind w:left="720"/>
        <w:rPr>
          <w:rStyle w:val="Hyperlink"/>
          <w:rFonts w:ascii="Arial" w:hAnsi="Arial" w:cs="Arial"/>
          <w:color w:val="auto"/>
        </w:rPr>
      </w:pPr>
    </w:p>
    <w:p w14:paraId="73AFFC6E" w14:textId="781D2730" w:rsidR="00390D45" w:rsidRPr="00BA7BAE" w:rsidRDefault="00390D45" w:rsidP="00390D45">
      <w:pPr>
        <w:pStyle w:val="NormalWeb"/>
        <w:shd w:val="clear" w:color="auto" w:fill="FFFFFF"/>
        <w:ind w:left="720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2BD8C9C2" w14:textId="0189E23B" w:rsidR="005C54AE" w:rsidRPr="00BA7BAE" w:rsidRDefault="005C54AE" w:rsidP="00390D45">
      <w:pPr>
        <w:pStyle w:val="NoSpacing"/>
      </w:pPr>
    </w:p>
    <w:sectPr w:rsidR="005C54AE" w:rsidRPr="00BA7BAE" w:rsidSect="00750A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E0C39"/>
    <w:multiLevelType w:val="hybridMultilevel"/>
    <w:tmpl w:val="96E0B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073"/>
    <w:rsid w:val="000A4BFB"/>
    <w:rsid w:val="001A4073"/>
    <w:rsid w:val="00390D45"/>
    <w:rsid w:val="005C54AE"/>
    <w:rsid w:val="00750A00"/>
    <w:rsid w:val="008E39C8"/>
    <w:rsid w:val="00BA7BAE"/>
    <w:rsid w:val="00E2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4FC69"/>
  <w15:chartTrackingRefBased/>
  <w15:docId w15:val="{3B93042B-EC09-487A-AF1B-1A63C82A1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A4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A407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A4073"/>
    <w:rPr>
      <w:b/>
      <w:bCs/>
    </w:rPr>
  </w:style>
  <w:style w:type="paragraph" w:styleId="NoSpacing">
    <w:name w:val="No Spacing"/>
    <w:uiPriority w:val="1"/>
    <w:qFormat/>
    <w:rsid w:val="00750A00"/>
    <w:pPr>
      <w:spacing w:after="0" w:line="240" w:lineRule="auto"/>
    </w:pPr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390D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cheddarup.com/c/crawford-rodriguez-ptn" TargetMode="External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jacksonsd.org/Page/7320" TargetMode="External"/><Relationship Id="rId17" Type="http://schemas.openxmlformats.org/officeDocument/2006/relationships/hyperlink" Target="https://smile.amazon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hyperlink" Target="mailto:CRPTN@jacksonsd.org" TargetMode="External"/><Relationship Id="rId10" Type="http://schemas.openxmlformats.org/officeDocument/2006/relationships/hyperlink" Target="https://www.jacksonsd.org/domain/167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Lamberto</dc:creator>
  <cp:keywords/>
  <dc:description/>
  <cp:lastModifiedBy>Lisa Lamberto</cp:lastModifiedBy>
  <cp:revision>3</cp:revision>
  <dcterms:created xsi:type="dcterms:W3CDTF">2021-08-25T17:09:00Z</dcterms:created>
  <dcterms:modified xsi:type="dcterms:W3CDTF">2021-08-25T18:06:00Z</dcterms:modified>
</cp:coreProperties>
</file>